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B" w:rsidRPr="0001203D" w:rsidRDefault="004A510B" w:rsidP="004A510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734C80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4A510B" w:rsidRPr="0001203D" w:rsidRDefault="004A510B" w:rsidP="004A5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4A510B" w:rsidRPr="0001203D" w:rsidRDefault="004A510B" w:rsidP="004A510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4A510B" w:rsidRPr="0001203D" w:rsidRDefault="004A510B" w:rsidP="004A510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4A510B" w:rsidRPr="0001203D" w:rsidRDefault="004A510B" w:rsidP="004A510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4A510B" w:rsidRPr="0001203D" w:rsidRDefault="004A510B" w:rsidP="004A510B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 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8"/>
            <w:sz w:val="28"/>
            <w:szCs w:val="28"/>
            <w:lang w:val="en-US"/>
          </w:rPr>
          <w:t>kytyzov</w:t>
        </w:r>
        <w:r w:rsidRPr="0001203D">
          <w:rPr>
            <w:rStyle w:val="a8"/>
            <w:sz w:val="28"/>
            <w:szCs w:val="28"/>
          </w:rPr>
          <w:t>84@</w:t>
        </w:r>
        <w:r w:rsidRPr="00162410">
          <w:rPr>
            <w:rStyle w:val="a8"/>
            <w:sz w:val="28"/>
            <w:szCs w:val="28"/>
            <w:lang w:val="en-US"/>
          </w:rPr>
          <w:t>mail</w:t>
        </w:r>
        <w:r w:rsidRPr="0001203D">
          <w:rPr>
            <w:rStyle w:val="a8"/>
            <w:sz w:val="28"/>
            <w:szCs w:val="28"/>
          </w:rPr>
          <w:t>.</w:t>
        </w:r>
        <w:proofErr w:type="spellStart"/>
        <w:r w:rsidRPr="0016241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A510B" w:rsidRDefault="004A510B" w:rsidP="00EB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0B" w:rsidRDefault="004A510B" w:rsidP="00EB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68" w:rsidRDefault="00EB473C" w:rsidP="00EB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№ 86</w:t>
      </w:r>
      <w:r w:rsidR="00D03D68">
        <w:rPr>
          <w:rFonts w:ascii="Times New Roman" w:hAnsi="Times New Roman" w:cs="Times New Roman"/>
          <w:b/>
          <w:sz w:val="28"/>
          <w:szCs w:val="28"/>
        </w:rPr>
        <w:t>-87</w:t>
      </w:r>
      <w:r w:rsidR="004F5D0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03D68">
        <w:rPr>
          <w:rFonts w:ascii="Times New Roman" w:hAnsi="Times New Roman" w:cs="Times New Roman"/>
          <w:b/>
          <w:sz w:val="28"/>
          <w:szCs w:val="28"/>
        </w:rPr>
        <w:t>2</w:t>
      </w:r>
      <w:r w:rsidR="004F5D0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73C" w:rsidRPr="003E5071" w:rsidRDefault="00EB473C" w:rsidP="00EB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26</w:t>
      </w:r>
      <w:r w:rsidR="00D03D68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EB473C" w:rsidRDefault="00EB473C" w:rsidP="00EB47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80C44" w:rsidRDefault="00EB473C" w:rsidP="00EB4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73C">
        <w:rPr>
          <w:rFonts w:ascii="Times New Roman" w:hAnsi="Times New Roman" w:cs="Times New Roman"/>
          <w:sz w:val="28"/>
          <w:szCs w:val="28"/>
        </w:rPr>
        <w:t xml:space="preserve">«Подсчет расхода сварочных материалов </w:t>
      </w:r>
      <w:proofErr w:type="gramStart"/>
      <w:r w:rsidRPr="00EB47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B473C">
        <w:rPr>
          <w:rFonts w:ascii="Times New Roman" w:hAnsi="Times New Roman" w:cs="Times New Roman"/>
          <w:sz w:val="28"/>
          <w:szCs w:val="28"/>
        </w:rPr>
        <w:t xml:space="preserve"> частично механизированной сварки»</w:t>
      </w:r>
    </w:p>
    <w:bookmarkEnd w:id="0"/>
    <w:p w:rsidR="00EB473C" w:rsidRDefault="00EB473C" w:rsidP="00EB4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73C" w:rsidRPr="00EB473C" w:rsidRDefault="005570F8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Для определения себестоимости сварных изделий очень важно правильно рассчитать расход материалов при сварочных работах. Кроме того, количество необходимых электродов, сварочной проволоки, флюсов, защитных газов и других расходных материалов необходимо знать и для того, чтобы обеспечить непрерывность рабочего процесса, создав на складе  достаточный их запас.</w:t>
      </w:r>
    </w:p>
    <w:p w:rsidR="00EB473C" w:rsidRPr="00EB473C" w:rsidRDefault="005570F8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Расчет необходимого количества материалов для сварки ведется на основе существующих норм их потребления при применении того или иного метода сварки.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Норма расхода сварочных материалов – это их количество, необходимое для полного изготовления сварного изделия с учетом всех потерь и отходов. Данная норма включает в себя расход материалов на всех этапах технологического процесса, связанного со сваркой, а именно – во время проведения  подготовительных работ (изготовление прихваток),  ведения самих сварочных работ, а также возможной последующей правки конструкции.</w:t>
      </w:r>
    </w:p>
    <w:p w:rsidR="00EB473C" w:rsidRPr="00EB473C" w:rsidRDefault="005570F8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Для каждого типа сварного шва и каждого метода сварки существуют свои нормативы расхода материалов. Кроме того, при определении количества нужных материалов учитываются и неизбежные при ведении сварки потери, причем существует также определенная норма таких потерь, которая зависит от применяемого метода сварки и ее режима, длины шва и сложности всей сварной конструкции.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EB473C" w:rsidRDefault="005570F8" w:rsidP="00EB473C">
      <w:pPr>
        <w:spacing w:after="0"/>
        <w:rPr>
          <w:rFonts w:ascii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A2A2A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color w:val="2A2A2A"/>
          <w:sz w:val="28"/>
          <w:szCs w:val="28"/>
          <w:lang w:eastAsia="ru-RU"/>
        </w:rPr>
        <w:t>Основные формулы для расчета нормы расходов сварочных материалов.</w:t>
      </w:r>
    </w:p>
    <w:p w:rsidR="00546A20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Существуют определенная нормативная формула, помогающая  рассчитать расход материалов при сварочных работах. </w:t>
      </w:r>
    </w:p>
    <w:p w:rsidR="00546A20" w:rsidRDefault="00EB473C" w:rsidP="00546A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Эта формула позволяет понять, сколько сварочных материалов </w:t>
      </w:r>
    </w:p>
    <w:p w:rsidR="00EB473C" w:rsidRPr="00546A20" w:rsidRDefault="00EB473C" w:rsidP="00546A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потребуется на один метр шва: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546A20" w:rsidRDefault="00EB473C" w:rsidP="00546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N = G * K</w:t>
      </w:r>
      <w:r w:rsidRPr="00546A20">
        <w:rPr>
          <w:rFonts w:ascii="Times New Roman" w:hAnsi="Times New Roman" w:cs="Times New Roman"/>
          <w:b/>
          <w:sz w:val="28"/>
          <w:szCs w:val="28"/>
          <w:lang w:eastAsia="ru-RU"/>
        </w:rPr>
        <w:t>, где</w:t>
      </w:r>
    </w:p>
    <w:p w:rsidR="005570F8" w:rsidRPr="00EB473C" w:rsidRDefault="005570F8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3C" w:rsidRPr="00546A20" w:rsidRDefault="00EB473C" w:rsidP="00EB473C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N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– норма расхода сварочных материалов на один метр сварного шва</w:t>
      </w:r>
    </w:p>
    <w:p w:rsidR="00EB473C" w:rsidRPr="00546A20" w:rsidRDefault="00EB473C" w:rsidP="00EB473C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G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– масса наплавленного металла сварного шва, длина которого равна 1 метру</w:t>
      </w:r>
    </w:p>
    <w:p w:rsidR="00EB473C" w:rsidRPr="00546A20" w:rsidRDefault="00EB473C" w:rsidP="00EB473C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K 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 коэффициент перехода от массы наплавленного металла к расходу материалов для сварки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546A20" w:rsidRDefault="00EB473C" w:rsidP="00546A2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для того, чтобы определить массу наплавленного металла на 1 метр сварного шва (</w:t>
      </w: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G)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можно воспользоваться следующей формулой: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Default="00EB473C" w:rsidP="00546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G = F * y * L</w:t>
      </w:r>
      <w:r w:rsidRPr="00546A20">
        <w:rPr>
          <w:rFonts w:ascii="Times New Roman" w:hAnsi="Times New Roman" w:cs="Times New Roman"/>
          <w:b/>
          <w:sz w:val="28"/>
          <w:szCs w:val="28"/>
          <w:lang w:eastAsia="ru-RU"/>
        </w:rPr>
        <w:t>, где:</w:t>
      </w:r>
    </w:p>
    <w:p w:rsidR="00546A20" w:rsidRDefault="00546A20" w:rsidP="00546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46A20" w:rsidRPr="00546A20" w:rsidRDefault="00546A20" w:rsidP="00546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473C" w:rsidRPr="00546A20" w:rsidRDefault="00EB473C" w:rsidP="00EB473C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F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– площадь поперечного сечения сварного шва (в мм</w:t>
      </w:r>
      <w:proofErr w:type="gramStart"/>
      <w:r w:rsidRPr="00546A2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B473C" w:rsidRPr="00546A20" w:rsidRDefault="00EB473C" w:rsidP="00EB473C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y 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– удельная масса металла (</w:t>
      </w:r>
      <w:proofErr w:type="gramStart"/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</w:t>
      </w:r>
      <w:proofErr w:type="gramEnd"/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/см</w:t>
      </w:r>
      <w:r w:rsidRPr="00546A2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B473C" w:rsidRPr="00546A20" w:rsidRDefault="00EB473C" w:rsidP="00EB473C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L</w:t>
      </w:r>
      <w:r w:rsidRPr="00546A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– длина сварного шва (она равна 1 метру).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Приведенные выше формулы позволяют рассчитать нормы расхода материалов для сварочного шва в наиболее простом – нижнем положении. Если же сварочные работы ведутся в вертикальном или потолочном положении, то полученный норматив необходимо умножить на поправочный коэффициент, который как раз и учитывает особенности расхода материалов при различных положениях сварного шва:</w:t>
      </w:r>
    </w:p>
    <w:p w:rsidR="00EB473C" w:rsidRPr="000B0295" w:rsidRDefault="00EB473C" w:rsidP="000B029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hAnsi="Times New Roman" w:cs="Times New Roman"/>
          <w:sz w:val="28"/>
          <w:szCs w:val="28"/>
          <w:lang w:eastAsia="ru-RU"/>
        </w:rPr>
        <w:t>для нижнего положения шва этот коэффициент равен 1,00</w:t>
      </w:r>
      <w:r w:rsidR="000B0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0B0295" w:rsidRDefault="00EB473C" w:rsidP="000B029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hAnsi="Times New Roman" w:cs="Times New Roman"/>
          <w:sz w:val="28"/>
          <w:szCs w:val="28"/>
          <w:lang w:eastAsia="ru-RU"/>
        </w:rPr>
        <w:t>при полувертикальном положении шва берется коэффициент 1,05</w:t>
      </w:r>
      <w:r w:rsidR="000B0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0B0295" w:rsidRDefault="00EB473C" w:rsidP="000B029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hAnsi="Times New Roman" w:cs="Times New Roman"/>
          <w:sz w:val="28"/>
          <w:szCs w:val="28"/>
          <w:lang w:eastAsia="ru-RU"/>
        </w:rPr>
        <w:t>при вертикальном (горизонтальном) положении шва коэффициент равен 1,10</w:t>
      </w:r>
      <w:r w:rsidR="000B029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0B0295" w:rsidRDefault="00EB473C" w:rsidP="000B0295">
      <w:pPr>
        <w:pStyle w:val="a7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B0295">
        <w:rPr>
          <w:rFonts w:ascii="Times New Roman" w:hAnsi="Times New Roman" w:cs="Times New Roman"/>
          <w:sz w:val="28"/>
          <w:szCs w:val="28"/>
          <w:lang w:eastAsia="ru-RU"/>
        </w:rPr>
        <w:t>при потолочном положении шва полученная предварительно норма умножается на коэффициент 1,20.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Рассмотрим, на какие особенности следует обращать внимание при определении необходимого количества конкретных сварочных материалов – сварочной проволоки и защитного газа.</w:t>
      </w:r>
    </w:p>
    <w:p w:rsidR="00EB473C" w:rsidRDefault="00EB473C" w:rsidP="00546A20">
      <w:pPr>
        <w:spacing w:after="0"/>
        <w:jc w:val="center"/>
        <w:rPr>
          <w:rFonts w:ascii="Times New Roman" w:hAnsi="Times New Roman" w:cs="Times New Roman"/>
          <w:b/>
          <w:i/>
          <w:color w:val="2A2A2A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i/>
          <w:color w:val="2A2A2A"/>
          <w:sz w:val="28"/>
          <w:szCs w:val="28"/>
          <w:lang w:eastAsia="ru-RU"/>
        </w:rPr>
        <w:t>Как рассчитать расход сварочной проволоки.</w:t>
      </w:r>
    </w:p>
    <w:p w:rsidR="00546A20" w:rsidRPr="00546A20" w:rsidRDefault="00546A20" w:rsidP="00546A20">
      <w:pPr>
        <w:spacing w:after="0"/>
        <w:jc w:val="center"/>
        <w:rPr>
          <w:rFonts w:ascii="Times New Roman" w:hAnsi="Times New Roman" w:cs="Times New Roman"/>
          <w:b/>
          <w:i/>
          <w:color w:val="2A2A2A"/>
          <w:sz w:val="28"/>
          <w:szCs w:val="28"/>
          <w:lang w:eastAsia="ru-RU"/>
        </w:rPr>
      </w:pP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B473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473C">
        <w:rPr>
          <w:rFonts w:ascii="Times New Roman" w:hAnsi="Times New Roman" w:cs="Times New Roman"/>
          <w:sz w:val="28"/>
          <w:szCs w:val="28"/>
          <w:lang w:eastAsia="ru-RU"/>
        </w:rPr>
        <w:t xml:space="preserve"> чтобы рассчитать количество сварочной проволоки, которое потребуется для изготовления сварной конструкции, необходимо учесть следующие параметры: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Если применяется полуавтоматический метод сварки, то количество сварочной проволоки зависит от следующих факторов:</w:t>
      </w:r>
    </w:p>
    <w:p w:rsidR="00EB473C" w:rsidRPr="00546A20" w:rsidRDefault="00EB473C" w:rsidP="00546A2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характеристик подвергаемого сварке металла</w:t>
      </w:r>
      <w:r w:rsidR="00546A20" w:rsidRPr="00546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546A20" w:rsidRDefault="00EB473C" w:rsidP="00546A2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диаметра сварочной проволоки</w:t>
      </w:r>
      <w:r w:rsidR="00546A20" w:rsidRPr="00546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546A20" w:rsidRDefault="00EB473C" w:rsidP="00546A2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особенностей и технических характеристик самого сварочного оборудования</w:t>
      </w:r>
      <w:r w:rsidR="00546A20" w:rsidRPr="00546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Default="00EB473C" w:rsidP="00546A20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присутствия или отсутствия защитного газа.</w:t>
      </w:r>
    </w:p>
    <w:p w:rsidR="00546A20" w:rsidRPr="00546A20" w:rsidRDefault="00546A20" w:rsidP="00546A20">
      <w:pPr>
        <w:pStyle w:val="a7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3C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Расчет расхода сварочной проволоки можно произвести, исходя из массы всей сварной конструкции – как правило, максимальное количество проволоки равняется 1,5% массы сварной конструкции.</w:t>
      </w:r>
    </w:p>
    <w:p w:rsidR="00EB473C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Также массу проволоки можно определить, исходя из массы наплавляемого металла. При этом методе расчета учитывается, что требуемая масса проволоки превышает вес наплавляемого металла на 2-6%.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50B0C" wp14:editId="7EB594EF">
            <wp:extent cx="2095500" cy="1564640"/>
            <wp:effectExtent l="0" t="0" r="0" b="0"/>
            <wp:docPr id="2" name="Рисунок 2" descr="Сварочная прово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рочная проволо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46A20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73C" w:rsidRDefault="00EB473C" w:rsidP="00546A20">
      <w:pPr>
        <w:spacing w:after="0"/>
        <w:jc w:val="center"/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  <w:t>Расчет расходов защитного газа.</w:t>
      </w:r>
    </w:p>
    <w:p w:rsidR="00546A20" w:rsidRPr="00546A20" w:rsidRDefault="00546A20" w:rsidP="00546A20">
      <w:pPr>
        <w:spacing w:after="0"/>
        <w:jc w:val="center"/>
        <w:rPr>
          <w:rFonts w:ascii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EB473C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Правильный расчет количества необходимого для ведения сварочных работ защитного газа дает возможность добиться высокого качества и непрерывности сварных работ в среде защитного газа. Количество необходимого газа зависит от того, какой именно металл подвергается сварке:</w:t>
      </w:r>
    </w:p>
    <w:p w:rsidR="00EB473C" w:rsidRPr="00546A20" w:rsidRDefault="00EB473C" w:rsidP="00546A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для сварки конструкции из алюминия потребуется 15-20 литров защитного газа (аргона) в минуту</w:t>
      </w:r>
      <w:r w:rsidR="00546A20" w:rsidRPr="00546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546A20" w:rsidRDefault="00EB473C" w:rsidP="00546A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сварка медной конструкции в среде защитных газов потребует 10-12 литров газа в минуту</w:t>
      </w:r>
      <w:r w:rsidR="00546A20" w:rsidRPr="00546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546A20" w:rsidRDefault="00EB473C" w:rsidP="00546A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для магниевых сплавов потребуется 12-14 литров аргона в минуту</w:t>
      </w:r>
      <w:r w:rsidR="00546A20" w:rsidRPr="00546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546A20" w:rsidRDefault="00EB473C" w:rsidP="00546A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при сварке сплавов никеля «уйдет» 10-12 литров газа в минуту</w:t>
      </w:r>
      <w:r w:rsidR="00546A20" w:rsidRPr="00546A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473C" w:rsidRPr="00546A20" w:rsidRDefault="00EB473C" w:rsidP="00546A20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46A20">
        <w:rPr>
          <w:rFonts w:ascii="Times New Roman" w:hAnsi="Times New Roman" w:cs="Times New Roman"/>
          <w:sz w:val="28"/>
          <w:szCs w:val="28"/>
          <w:lang w:eastAsia="ru-RU"/>
        </w:rPr>
        <w:t>титан и его сплавы требуют более значительного расхода газа при проведении сварочных работ – 35-50 литров в минуту.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А вот для сварки изделий из стали защитный газ расходуется более экономно.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B473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473C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не расходовать лишнее количество газа при сварке, баллоны с газом снабжаются специальным регулятором.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473C" w:rsidRP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47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B4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452B4" wp14:editId="3EF5BFC6">
            <wp:extent cx="1524000" cy="1524000"/>
            <wp:effectExtent l="0" t="0" r="0" b="0"/>
            <wp:docPr id="1" name="Рисунок 1" descr="Регулятор расхода арг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улятор расхода арг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7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B473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EB473C" w:rsidRPr="00EB473C" w:rsidRDefault="00546A20" w:rsidP="00EB473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EB473C" w:rsidRPr="00EB473C">
        <w:rPr>
          <w:rFonts w:ascii="Times New Roman" w:hAnsi="Times New Roman" w:cs="Times New Roman"/>
          <w:sz w:val="28"/>
          <w:szCs w:val="28"/>
          <w:lang w:eastAsia="ru-RU"/>
        </w:rPr>
        <w:t>В заключение хотелось бы отметить, что правильный расчет расхода материалов для сварочных работ дает возможность не только обеспечить сварщика вовремя всем необходимым, но и сэкономить затраты на производство сварных конструкций, а значит, снизить себестоимость продукции и повысить конкурентоспособность ее на рынке.</w:t>
      </w:r>
    </w:p>
    <w:p w:rsidR="00EB473C" w:rsidRDefault="00EB473C" w:rsidP="00EB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295" w:rsidRDefault="000B0295" w:rsidP="000B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2D6C58">
        <w:rPr>
          <w:rFonts w:ascii="Times New Roman" w:hAnsi="Times New Roman" w:cs="Times New Roman"/>
          <w:b/>
          <w:sz w:val="28"/>
          <w:szCs w:val="28"/>
          <w:lang w:eastAsia="ru-RU"/>
        </w:rPr>
        <w:t>опросы для проверки изученного материала</w:t>
      </w:r>
    </w:p>
    <w:p w:rsidR="000B0295" w:rsidRDefault="000B0295" w:rsidP="000B0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C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для его закрепления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46A20" w:rsidRDefault="000B0295" w:rsidP="000B029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важно рассчитать для определения себестоимости сварного изделия? </w:t>
      </w:r>
    </w:p>
    <w:p w:rsidR="000B0295" w:rsidRDefault="000B0295" w:rsidP="000B029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для определения сварных материалов на 1 метр шва? </w:t>
      </w:r>
    </w:p>
    <w:p w:rsidR="000B0295" w:rsidRDefault="000B0295" w:rsidP="000B029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норма расходов сварочных материалов? </w:t>
      </w:r>
    </w:p>
    <w:p w:rsidR="000B0295" w:rsidRDefault="000B0295" w:rsidP="000B029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для определения массы наплавленного металла на 1 метр шва? </w:t>
      </w:r>
    </w:p>
    <w:p w:rsidR="000B0295" w:rsidRDefault="000B0295" w:rsidP="000B029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поправочные коэффициенты для нижнего, полувертикального, вертикального (горизонтального) и потолочного шва? </w:t>
      </w:r>
    </w:p>
    <w:p w:rsidR="000B0295" w:rsidRDefault="000B0295" w:rsidP="000B029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расходуемое количество сварочной проволоки при полуавтоматическом методе сварки? </w:t>
      </w:r>
    </w:p>
    <w:p w:rsidR="00412137" w:rsidRDefault="000B0295" w:rsidP="000B0295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чего зависит </w:t>
      </w:r>
      <w:r w:rsidR="00412137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412137">
        <w:rPr>
          <w:rFonts w:ascii="Times New Roman" w:hAnsi="Times New Roman" w:cs="Times New Roman"/>
          <w:sz w:val="28"/>
          <w:szCs w:val="28"/>
        </w:rPr>
        <w:t xml:space="preserve"> газа?</w:t>
      </w:r>
    </w:p>
    <w:p w:rsidR="004A510B" w:rsidRDefault="004A510B" w:rsidP="004A5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10B" w:rsidRDefault="004A510B" w:rsidP="004A51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10B" w:rsidRPr="004A510B" w:rsidRDefault="004A510B" w:rsidP="004A51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A510B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4A510B" w:rsidRPr="004A510B" w:rsidRDefault="004A510B" w:rsidP="004A5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расчеты расходов сварочных материалов на производство 1м сварного шва. </w:t>
      </w:r>
    </w:p>
    <w:p w:rsidR="00412137" w:rsidRDefault="00412137" w:rsidP="0041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10B" w:rsidRDefault="000B0295" w:rsidP="004A510B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137">
        <w:rPr>
          <w:rFonts w:ascii="Times New Roman" w:hAnsi="Times New Roman" w:cs="Times New Roman"/>
          <w:sz w:val="28"/>
          <w:szCs w:val="28"/>
        </w:rPr>
        <w:t xml:space="preserve"> </w:t>
      </w:r>
      <w:r w:rsidR="004A51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 </w:t>
      </w:r>
      <w:r w:rsidR="004A510B" w:rsidRPr="00E85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литературы </w:t>
      </w:r>
      <w:r w:rsidR="004A51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помощь</w:t>
      </w:r>
      <w:r w:rsidR="004A510B" w:rsidRPr="00E854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4A510B" w:rsidRDefault="004A510B" w:rsidP="004A510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10B" w:rsidRDefault="004A510B" w:rsidP="004A510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Галушкина В.Н. Технология производства сварных конструкций:  учебник для нач. проф. образования. – М.: Издатель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ский центр  «Академия».</w:t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 В.В. Технология ручной дуговой и плазменной сварки и  резки металлов: учебник для нач. проф. образования. – М.:  Издательский центр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Маслов В.И. Сварочные работы6 Учеб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ля нач. проф. образования –  М.: Издательский центр</w:t>
      </w:r>
    </w:p>
    <w:p w:rsidR="004A510B" w:rsidRPr="00345879" w:rsidRDefault="004A510B" w:rsidP="004A510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Овчинников В.В. Оборудование, техника и технология сварки и резки  металлов: учебник – М.: КНОРУС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Куликов О.Н. Охрана труда при производстве сварочных работ: учеб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gramStart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 для нач. проф. образования – М.: Издательский центр  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45879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Виноградов В.С. Электрическая дуговая сварка: учебник для нач. проф. образования – М.: Издательский центр «Академия»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0295" w:rsidRPr="00412137" w:rsidRDefault="000B0295" w:rsidP="004121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0295" w:rsidRPr="00412137" w:rsidSect="00EB473C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00D"/>
    <w:multiLevelType w:val="hybridMultilevel"/>
    <w:tmpl w:val="088A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E8C"/>
    <w:multiLevelType w:val="hybridMultilevel"/>
    <w:tmpl w:val="2B08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298B"/>
    <w:multiLevelType w:val="multilevel"/>
    <w:tmpl w:val="CED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965B4"/>
    <w:multiLevelType w:val="multilevel"/>
    <w:tmpl w:val="F7C0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84048"/>
    <w:multiLevelType w:val="hybridMultilevel"/>
    <w:tmpl w:val="7FDC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70FAF"/>
    <w:multiLevelType w:val="multilevel"/>
    <w:tmpl w:val="B390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9281B"/>
    <w:multiLevelType w:val="multilevel"/>
    <w:tmpl w:val="92C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21891"/>
    <w:multiLevelType w:val="hybridMultilevel"/>
    <w:tmpl w:val="362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4F7E"/>
    <w:multiLevelType w:val="multilevel"/>
    <w:tmpl w:val="974A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D2EF5"/>
    <w:multiLevelType w:val="multilevel"/>
    <w:tmpl w:val="6D6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7E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295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361B"/>
    <w:rsid w:val="003F3AC0"/>
    <w:rsid w:val="004112BB"/>
    <w:rsid w:val="00412137"/>
    <w:rsid w:val="00415029"/>
    <w:rsid w:val="0041558E"/>
    <w:rsid w:val="00416727"/>
    <w:rsid w:val="00417974"/>
    <w:rsid w:val="00420675"/>
    <w:rsid w:val="004362F0"/>
    <w:rsid w:val="00446BAE"/>
    <w:rsid w:val="0045447C"/>
    <w:rsid w:val="00464470"/>
    <w:rsid w:val="004665FF"/>
    <w:rsid w:val="00480566"/>
    <w:rsid w:val="00480C44"/>
    <w:rsid w:val="004855D3"/>
    <w:rsid w:val="00494FB2"/>
    <w:rsid w:val="004A510B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4F5D0F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6A20"/>
    <w:rsid w:val="00547334"/>
    <w:rsid w:val="00554275"/>
    <w:rsid w:val="005570F8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34C80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E3772"/>
    <w:rsid w:val="008E4B19"/>
    <w:rsid w:val="008E5269"/>
    <w:rsid w:val="008F1586"/>
    <w:rsid w:val="00904BC5"/>
    <w:rsid w:val="00906DAB"/>
    <w:rsid w:val="00911D18"/>
    <w:rsid w:val="009137A9"/>
    <w:rsid w:val="00917BC1"/>
    <w:rsid w:val="00922BB3"/>
    <w:rsid w:val="00930104"/>
    <w:rsid w:val="0093360B"/>
    <w:rsid w:val="009364F5"/>
    <w:rsid w:val="00957380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6732"/>
    <w:rsid w:val="00A723D2"/>
    <w:rsid w:val="00A7387E"/>
    <w:rsid w:val="00A924BF"/>
    <w:rsid w:val="00A9518F"/>
    <w:rsid w:val="00AA0A55"/>
    <w:rsid w:val="00AB2253"/>
    <w:rsid w:val="00AB756C"/>
    <w:rsid w:val="00AD6F52"/>
    <w:rsid w:val="00AE49F0"/>
    <w:rsid w:val="00B07EA3"/>
    <w:rsid w:val="00B16112"/>
    <w:rsid w:val="00B1710F"/>
    <w:rsid w:val="00B17EFA"/>
    <w:rsid w:val="00B219BB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D3F9F"/>
    <w:rsid w:val="00CE1CCF"/>
    <w:rsid w:val="00CF31F5"/>
    <w:rsid w:val="00CF58A9"/>
    <w:rsid w:val="00CF634B"/>
    <w:rsid w:val="00D01E7F"/>
    <w:rsid w:val="00D03D68"/>
    <w:rsid w:val="00D066F6"/>
    <w:rsid w:val="00D07E28"/>
    <w:rsid w:val="00D225B6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7B5A"/>
    <w:rsid w:val="00E80B59"/>
    <w:rsid w:val="00E92186"/>
    <w:rsid w:val="00EA174F"/>
    <w:rsid w:val="00EB07C8"/>
    <w:rsid w:val="00EB473C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C"/>
  </w:style>
  <w:style w:type="paragraph" w:styleId="2">
    <w:name w:val="heading 2"/>
    <w:basedOn w:val="a"/>
    <w:link w:val="20"/>
    <w:uiPriority w:val="9"/>
    <w:qFormat/>
    <w:rsid w:val="00EB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47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6A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A5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C"/>
  </w:style>
  <w:style w:type="paragraph" w:styleId="2">
    <w:name w:val="heading 2"/>
    <w:basedOn w:val="a"/>
    <w:link w:val="20"/>
    <w:uiPriority w:val="9"/>
    <w:qFormat/>
    <w:rsid w:val="00EB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47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B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6A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A5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2020-03-22T19:50:00Z</dcterms:created>
  <dcterms:modified xsi:type="dcterms:W3CDTF">2020-04-07T12:42:00Z</dcterms:modified>
</cp:coreProperties>
</file>